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2AAB" w14:textId="77777777" w:rsidR="00297748" w:rsidRPr="00724836" w:rsidRDefault="00297748" w:rsidP="00297748">
      <w:pPr>
        <w:spacing w:after="0" w:line="240" w:lineRule="auto"/>
        <w:jc w:val="center"/>
        <w:rPr>
          <w:rFonts w:ascii="Calibri" w:hAnsi="Calibri" w:cs="Calibri"/>
          <w:b/>
          <w:color w:val="833C0B" w:themeColor="accent2" w:themeShade="80"/>
          <w:sz w:val="40"/>
          <w:szCs w:val="4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/>
          <w:color w:val="833C0B" w:themeColor="accent2" w:themeShade="80"/>
          <w:sz w:val="40"/>
          <w:szCs w:val="4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STAGE L’ARGENT POUSSE DANS LES ARBRES</w:t>
      </w:r>
    </w:p>
    <w:p w14:paraId="608D643E" w14:textId="71D5280E" w:rsidR="00297748" w:rsidRPr="00724836" w:rsidRDefault="00297748" w:rsidP="00297748">
      <w:pPr>
        <w:spacing w:after="0" w:line="240" w:lineRule="auto"/>
        <w:jc w:val="center"/>
        <w:rPr>
          <w:rFonts w:ascii="Calibri" w:hAnsi="Calibri" w:cs="Calibri"/>
          <w:color w:val="833C0B" w:themeColor="accent2" w:themeShade="8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Ou comment changer son rapport à l’argent pour se détacher </w:t>
      </w:r>
      <w:r w:rsidRPr="00724836">
        <w:rPr>
          <w:rFonts w:ascii="Calibri" w:hAnsi="Calibri" w:cs="Calibri"/>
          <w:color w:val="833C0B" w:themeColor="accent2" w:themeShade="8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de la peur du manque et attirer l’abondance</w:t>
      </w:r>
    </w:p>
    <w:p w14:paraId="7F0AFEB8" w14:textId="77777777" w:rsidR="00B94E4C" w:rsidRPr="00724836" w:rsidRDefault="00297748" w:rsidP="00297748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Créé et animé par </w:t>
      </w:r>
      <w:r w:rsidRPr="00724836">
        <w:rPr>
          <w:rFonts w:ascii="Calibri" w:hAnsi="Calibri" w:cs="Calibri"/>
          <w:color w:val="833C0B" w:themeColor="accent2" w:themeShade="8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24836">
        <w:rPr>
          <w:rFonts w:ascii="Calibri" w:hAnsi="Calibri" w:cs="Calibri"/>
          <w:b/>
          <w:bCs/>
          <w:color w:val="833C0B" w:themeColor="accent2" w:themeShade="8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ESTELLE DAVES</w:t>
      </w:r>
      <w:r w:rsidRPr="00724836">
        <w:rPr>
          <w:rFonts w:ascii="Calibri" w:hAnsi="Calibri" w:cs="Calibri"/>
          <w:b/>
          <w:bCs/>
          <w:color w:val="833C0B" w:themeColor="accent2" w:themeShade="8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24836">
        <w:rPr>
          <w:rFonts w:ascii="Calibri" w:hAnsi="Calibri" w:cs="Calibri"/>
          <w:b/>
          <w:bCs/>
          <w:color w:val="833C0B" w:themeColor="accent2" w:themeShade="8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24836">
        <w:rPr>
          <w:rFonts w:ascii="Calibri" w:hAnsi="Calibri" w:cs="Calibri"/>
          <w:b/>
          <w:bCs/>
          <w:color w:val="833C0B" w:themeColor="accent2" w:themeShade="80"/>
        </w:rPr>
        <w:t xml:space="preserve">Un stage à l'intention des personnes dont la relation à l'argent n'est pas sereine, </w:t>
      </w:r>
    </w:p>
    <w:p w14:paraId="21454F4E" w14:textId="63DAD79F" w:rsidR="00297748" w:rsidRPr="00724836" w:rsidRDefault="00297748" w:rsidP="00B94E4C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</w:rPr>
      </w:pPr>
      <w:proofErr w:type="gramStart"/>
      <w:r w:rsidRPr="00724836">
        <w:rPr>
          <w:rFonts w:ascii="Calibri" w:hAnsi="Calibri" w:cs="Calibri"/>
          <w:b/>
          <w:bCs/>
          <w:color w:val="833C0B" w:themeColor="accent2" w:themeShade="80"/>
        </w:rPr>
        <w:t>à</w:t>
      </w:r>
      <w:proofErr w:type="gramEnd"/>
      <w:r w:rsidRPr="00724836">
        <w:rPr>
          <w:rFonts w:ascii="Calibri" w:hAnsi="Calibri" w:cs="Calibri"/>
          <w:b/>
          <w:bCs/>
          <w:color w:val="833C0B" w:themeColor="accent2" w:themeShade="80"/>
        </w:rPr>
        <w:t xml:space="preserve"> </w:t>
      </w:r>
      <w:proofErr w:type="gramStart"/>
      <w:r w:rsidRPr="00724836">
        <w:rPr>
          <w:rFonts w:ascii="Calibri" w:hAnsi="Calibri" w:cs="Calibri"/>
          <w:b/>
          <w:bCs/>
          <w:color w:val="833C0B" w:themeColor="accent2" w:themeShade="80"/>
        </w:rPr>
        <w:t>l'intention</w:t>
      </w:r>
      <w:proofErr w:type="gramEnd"/>
      <w:r w:rsidRPr="00724836">
        <w:rPr>
          <w:rFonts w:ascii="Calibri" w:hAnsi="Calibri" w:cs="Calibri"/>
          <w:b/>
          <w:bCs/>
          <w:color w:val="833C0B" w:themeColor="accent2" w:themeShade="80"/>
        </w:rPr>
        <w:t xml:space="preserve"> de ceux qui</w:t>
      </w:r>
      <w:r w:rsidR="00B94E4C" w:rsidRPr="00724836">
        <w:rPr>
          <w:rFonts w:ascii="Calibri" w:hAnsi="Calibri" w:cs="Calibri"/>
          <w:b/>
          <w:bCs/>
          <w:color w:val="833C0B" w:themeColor="accent2" w:themeShade="80"/>
        </w:rPr>
        <w:t xml:space="preserve"> </w:t>
      </w:r>
      <w:r w:rsidRPr="00724836">
        <w:rPr>
          <w:rFonts w:ascii="Calibri" w:hAnsi="Calibri" w:cs="Calibri"/>
          <w:b/>
          <w:bCs/>
          <w:color w:val="833C0B" w:themeColor="accent2" w:themeShade="80"/>
        </w:rPr>
        <w:t>vivent la peur du manque, et pour tous ceux qui désirent utiliser ce bel outil pour se découvrir en profondeur.</w:t>
      </w:r>
    </w:p>
    <w:p w14:paraId="7B002DA9" w14:textId="77777777" w:rsidR="00297748" w:rsidRPr="00724836" w:rsidRDefault="00297748" w:rsidP="00297748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833C0B" w:themeColor="accent2" w:themeShade="80"/>
        </w:rPr>
      </w:pPr>
      <w:r w:rsidRPr="00724836">
        <w:rPr>
          <w:rFonts w:ascii="Calibri" w:hAnsi="Calibri" w:cs="Calibri"/>
          <w:b/>
          <w:bCs/>
          <w:color w:val="833C0B" w:themeColor="accent2" w:themeShade="80"/>
        </w:rPr>
        <w:t xml:space="preserve">Au cours de ce stage, vous allez </w:t>
      </w:r>
      <w:proofErr w:type="spellStart"/>
      <w:r w:rsidRPr="00724836">
        <w:rPr>
          <w:rFonts w:ascii="Calibri" w:hAnsi="Calibri" w:cs="Calibri"/>
          <w:b/>
          <w:bCs/>
          <w:color w:val="833C0B" w:themeColor="accent2" w:themeShade="80"/>
        </w:rPr>
        <w:t>entre</w:t>
      </w:r>
      <w:proofErr w:type="spellEnd"/>
      <w:r w:rsidRPr="00724836">
        <w:rPr>
          <w:rFonts w:ascii="Calibri" w:hAnsi="Calibri" w:cs="Calibri"/>
          <w:b/>
          <w:bCs/>
          <w:color w:val="833C0B" w:themeColor="accent2" w:themeShade="80"/>
        </w:rPr>
        <w:t xml:space="preserve"> autres choses :</w:t>
      </w:r>
    </w:p>
    <w:p w14:paraId="50E4B3CA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</w:rPr>
      </w:pPr>
      <w:r w:rsidRPr="00724836">
        <w:rPr>
          <w:rFonts w:ascii="Calibri" w:hAnsi="Calibri" w:cs="Calibri"/>
          <w:color w:val="833C0B" w:themeColor="accent2" w:themeShade="80"/>
        </w:rPr>
        <w:t>•            Découvrir ce que l'argent dit de vous                                 </w:t>
      </w:r>
      <w:r w:rsidRPr="00724836">
        <w:rPr>
          <w:rFonts w:ascii="Calibri" w:hAnsi="Calibri" w:cs="Calibri"/>
          <w:color w:val="833C0B" w:themeColor="accent2" w:themeShade="80"/>
        </w:rPr>
        <w:br/>
        <w:t>•            Redéfinir votre valeur à l’argent</w:t>
      </w:r>
      <w:r w:rsidRPr="00724836">
        <w:rPr>
          <w:rFonts w:ascii="Calibri" w:hAnsi="Calibri" w:cs="Calibri"/>
          <w:color w:val="833C0B" w:themeColor="accent2" w:themeShade="80"/>
        </w:rPr>
        <w:br/>
        <w:t>•            Apprendre à être à l’aise avec lui</w:t>
      </w:r>
      <w:r w:rsidRPr="00724836">
        <w:rPr>
          <w:rFonts w:ascii="Calibri" w:hAnsi="Calibri" w:cs="Calibri"/>
          <w:color w:val="833C0B" w:themeColor="accent2" w:themeShade="80"/>
        </w:rPr>
        <w:br/>
        <w:t>•            Identifier vos blocages en la matière et les dépasser</w:t>
      </w:r>
      <w:r w:rsidRPr="00724836">
        <w:rPr>
          <w:rFonts w:ascii="Calibri" w:hAnsi="Calibri" w:cs="Calibri"/>
          <w:color w:val="833C0B" w:themeColor="accent2" w:themeShade="80"/>
        </w:rPr>
        <w:br/>
        <w:t>•            Évaluer votre potentiel de richesse           </w:t>
      </w:r>
      <w:r w:rsidRPr="00724836">
        <w:rPr>
          <w:rFonts w:ascii="Calibri" w:hAnsi="Calibri" w:cs="Calibri"/>
          <w:color w:val="833C0B" w:themeColor="accent2" w:themeShade="80"/>
        </w:rPr>
        <w:br/>
        <w:t>•            Vous détacher de la peur du manque</w:t>
      </w:r>
    </w:p>
    <w:p w14:paraId="70D22EE9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b/>
          <w:bCs/>
          <w:color w:val="833C0B" w:themeColor="accent2" w:themeShade="8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color w:val="833C0B" w:themeColor="accent2" w:themeShade="80"/>
        </w:rPr>
        <w:t>•            Savoir comment attirer l’abondance</w:t>
      </w:r>
      <w:r w:rsidRPr="00724836">
        <w:rPr>
          <w:rFonts w:ascii="Calibri" w:hAnsi="Calibri" w:cs="Calibri"/>
          <w:color w:val="833C0B" w:themeColor="accent2" w:themeShade="80"/>
        </w:rPr>
        <w:br/>
        <w:t>•            Vous libérer d’addiction liée à l’argent</w:t>
      </w:r>
    </w:p>
    <w:p w14:paraId="4A5E9B60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7BA019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</w:rPr>
        <w:t>Vous partagerez des expériences de groupe et en duos</w:t>
      </w:r>
    </w:p>
    <w:p w14:paraId="63B999F9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</w:rPr>
        <w:t>Vous participerez à des exercices pratiques</w:t>
      </w:r>
    </w:p>
    <w:p w14:paraId="6254DCD1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</w:rPr>
        <w:t>Vous bénéficierez d’un accompagnement personnalisé</w:t>
      </w:r>
    </w:p>
    <w:p w14:paraId="6CA82553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</w:rPr>
        <w:t>Pour connaître la sérénité financière et faire de votre relation à l’argent une source de joie</w:t>
      </w:r>
    </w:p>
    <w:p w14:paraId="09ACD478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</w:rPr>
        <w:t>Et vous comprendrez pourquoi le stage se nomme l’argent pousse dans les arbres…</w:t>
      </w:r>
    </w:p>
    <w:p w14:paraId="465FC80D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</w:p>
    <w:p w14:paraId="638A66FF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</w:rPr>
        <w:t>Il vous sera demandé </w:t>
      </w:r>
    </w:p>
    <w:p w14:paraId="4F9E4164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</w:rPr>
        <w:t xml:space="preserve">- De vous souvenir que ce stage n'est ni un cours d'économie ni de gestion </w:t>
      </w:r>
    </w:p>
    <w:p w14:paraId="053F83BB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</w:rPr>
        <w:t>- De vous ouvrir à l'ensemble du stage et à ces participants</w:t>
      </w:r>
    </w:p>
    <w:p w14:paraId="0335D0D1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  <w:r w:rsidRPr="00724836">
        <w:rPr>
          <w:rFonts w:ascii="Calibri" w:hAnsi="Calibri" w:cs="Calibri"/>
          <w:color w:val="833C0B" w:themeColor="accent2" w:themeShade="80"/>
          <w:lang w:val="fr-FR" w:eastAsia="fr-FR"/>
        </w:rPr>
        <w:t>- D'accepter que ce sujet puisse générer en vous des réactions ou des émotions </w:t>
      </w:r>
    </w:p>
    <w:p w14:paraId="7501270F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</w:p>
    <w:p w14:paraId="0485915E" w14:textId="78C51CA0" w:rsidR="00297748" w:rsidRPr="00724836" w:rsidRDefault="00297748" w:rsidP="00297748">
      <w:pPr>
        <w:spacing w:after="0" w:line="240" w:lineRule="auto"/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Coût du stage pour les 3 jours : </w:t>
      </w:r>
      <w:r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6C4ED4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0€</w:t>
      </w:r>
    </w:p>
    <w:p w14:paraId="3DFEF046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</w:p>
    <w:p w14:paraId="5EDA4E74" w14:textId="78B89CF9" w:rsidR="00297748" w:rsidRPr="00724836" w:rsidRDefault="00297748" w:rsidP="00297748">
      <w:pPr>
        <w:spacing w:after="0" w:line="240" w:lineRule="auto"/>
        <w:rPr>
          <w:rFonts w:ascii="Calibri" w:hAnsi="Calibri" w:cs="Calibri"/>
          <w:b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Dates </w:t>
      </w:r>
      <w:r w:rsidR="004A58F4">
        <w:rPr>
          <w:rFonts w:ascii="Calibri" w:hAnsi="Calibri" w:cs="Calibri"/>
          <w:b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 stage du 13 au 15 novembre 2026</w:t>
      </w:r>
    </w:p>
    <w:p w14:paraId="7800907A" w14:textId="3EAAC68E" w:rsidR="00297748" w:rsidRPr="00724836" w:rsidRDefault="00297748" w:rsidP="00297748">
      <w:pPr>
        <w:spacing w:after="0" w:line="240" w:lineRule="auto"/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Rendez-vous</w:t>
      </w:r>
      <w:r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</w:t>
      </w:r>
      <w:r w:rsidR="006C4ED4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veille l</w:t>
      </w:r>
      <w:r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4A58F4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jeudi 12 </w:t>
      </w:r>
      <w:r w:rsidR="00743B41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novembre </w:t>
      </w:r>
      <w:r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à </w:t>
      </w:r>
      <w:r w:rsidR="004A58F4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19h30 </w:t>
      </w:r>
      <w:r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pour le partage  d’un repas traditionnel marocain au Riad.</w:t>
      </w:r>
    </w:p>
    <w:p w14:paraId="48B39E71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stage finira chaque jour aux environs de 16h, ce qui laissera bien du temps pour découvrir cette ville magnifique.</w:t>
      </w:r>
    </w:p>
    <w:p w14:paraId="2DD23449" w14:textId="79AB5AC9" w:rsidR="00297748" w:rsidRPr="00724836" w:rsidRDefault="00297748" w:rsidP="00297748">
      <w:pPr>
        <w:spacing w:after="0" w:line="240" w:lineRule="auto"/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Fin du stage</w:t>
      </w:r>
      <w:r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le </w:t>
      </w:r>
      <w:r w:rsidR="004A58F4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dimanche 15</w:t>
      </w:r>
      <w:r w:rsidR="00743B41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novembre </w:t>
      </w:r>
      <w:r w:rsidR="0007596F"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 </w:t>
      </w:r>
      <w:r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soir après une soirée festive au Riad</w:t>
      </w:r>
    </w:p>
    <w:p w14:paraId="742CA930" w14:textId="5D0C349F" w:rsidR="00297748" w:rsidRPr="00724836" w:rsidRDefault="00297748" w:rsidP="00297748">
      <w:pPr>
        <w:spacing w:after="0" w:line="240" w:lineRule="auto"/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Vol de retour</w:t>
      </w:r>
      <w:r w:rsidRPr="00724836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à prévoir à partir du </w:t>
      </w:r>
      <w:r w:rsidR="004A58F4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lundi 16 </w:t>
      </w:r>
      <w:r w:rsidR="00743B41">
        <w:rPr>
          <w:rFonts w:ascii="Calibri" w:hAnsi="Calibri" w:cs="Calibri"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novembre </w:t>
      </w:r>
    </w:p>
    <w:p w14:paraId="70637A04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b/>
          <w:bCs/>
          <w:color w:val="833C0B" w:themeColor="accent2" w:themeShade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4CD4BA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b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Lieu du séminaire :  </w:t>
      </w: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 interne dans le Riad Jardin de Mandaline dans la médina à Marrakech</w:t>
      </w:r>
      <w:r w:rsidRPr="00724836">
        <w:rPr>
          <w:rFonts w:ascii="Calibri" w:hAnsi="Calibri" w:cs="Calibri"/>
          <w:b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589C55B" w14:textId="77777777" w:rsidR="00297748" w:rsidRPr="00724836" w:rsidRDefault="00297748" w:rsidP="00297748">
      <w:pPr>
        <w:spacing w:after="0" w:line="240" w:lineRule="auto"/>
        <w:rPr>
          <w:rFonts w:ascii="Calibri" w:hAnsi="Calibri" w:cs="Calibri"/>
          <w:b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64E91C" w14:textId="35BD64C0" w:rsidR="00297748" w:rsidRPr="00724836" w:rsidRDefault="00297748" w:rsidP="00297748">
      <w:pPr>
        <w:spacing w:after="0" w:line="240" w:lineRule="auto"/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Forfait hébergement</w:t>
      </w: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du </w:t>
      </w:r>
      <w:r w:rsidR="004A58F4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jeudi </w:t>
      </w:r>
      <w:r w:rsidR="00743B41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soir au </w:t>
      </w:r>
      <w:r w:rsidR="004A58F4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lundi </w:t>
      </w: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matin</w:t>
      </w:r>
      <w:r w:rsidR="00035911"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43B41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 </w:t>
      </w: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nuits en chambre double avec </w:t>
      </w:r>
      <w:r w:rsidR="00B94E4C"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 </w:t>
      </w: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petit déjeuner marocain, le repas traditionnel du </w:t>
      </w:r>
      <w:r w:rsidR="00035911"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jeudi </w:t>
      </w: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soir</w:t>
      </w:r>
      <w:r w:rsidR="00035911"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votre arrivée</w:t>
      </w: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les 3 repas de midi  pendant le stage, le repas festif du dernier soir ainsi que les pauses. </w:t>
      </w:r>
    </w:p>
    <w:p w14:paraId="074FA1BB" w14:textId="47DC7418" w:rsidR="00297748" w:rsidRPr="00724836" w:rsidRDefault="00297748" w:rsidP="00297748">
      <w:pPr>
        <w:spacing w:after="0" w:line="240" w:lineRule="auto"/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A58F4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0€ par personne</w:t>
      </w:r>
    </w:p>
    <w:p w14:paraId="29365D89" w14:textId="0AB46F61" w:rsidR="00297748" w:rsidRPr="00724836" w:rsidRDefault="00B94E4C" w:rsidP="00035911">
      <w:pPr>
        <w:spacing w:after="0" w:line="240" w:lineRule="auto"/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Les taxes </w:t>
      </w:r>
      <w:r w:rsidR="00297748"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séjour et les transferts avec l’aéroport </w:t>
      </w: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 sont pas compris</w:t>
      </w:r>
    </w:p>
    <w:p w14:paraId="25AF1F4C" w14:textId="00D4F8A4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eastAsia="fr-FR"/>
        </w:rPr>
      </w:pP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Vous avez la possibilité de venir quelques jours avant ou </w:t>
      </w:r>
      <w:r w:rsidR="006C4ED4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repartir</w:t>
      </w:r>
      <w:r w:rsidRPr="00724836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quelques jours après pour profiter de Marrakech et de ses environs</w:t>
      </w:r>
      <w:r w:rsidR="006C4ED4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en restant au Riad s</w:t>
      </w:r>
      <w:r w:rsidR="00743B41">
        <w:rPr>
          <w:rFonts w:ascii="Calibri" w:hAnsi="Calibri" w:cs="Calibri"/>
          <w:bCs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elon les disponibilités sur place. </w:t>
      </w:r>
      <w:r w:rsidRPr="00724836">
        <w:rPr>
          <w:rFonts w:ascii="Calibri" w:hAnsi="Calibri" w:cs="Calibri"/>
          <w:color w:val="833C0B" w:themeColor="accent2" w:themeShade="80"/>
          <w:lang w:eastAsia="fr-FR"/>
        </w:rPr>
        <w:t xml:space="preserve">Pour les nuits supplémentaires, je ferais la réservation pour vous auprès de Nadia au Riad. </w:t>
      </w:r>
    </w:p>
    <w:p w14:paraId="4A5067DF" w14:textId="77777777" w:rsidR="00297748" w:rsidRPr="00724836" w:rsidRDefault="00297748" w:rsidP="00297748">
      <w:pPr>
        <w:keepNext/>
        <w:spacing w:after="0" w:line="240" w:lineRule="auto"/>
        <w:ind w:right="-720"/>
        <w:outlineLvl w:val="0"/>
        <w:rPr>
          <w:rFonts w:ascii="Calibri" w:hAnsi="Calibri" w:cs="Calibri"/>
          <w:color w:val="660033"/>
        </w:rPr>
      </w:pPr>
    </w:p>
    <w:p w14:paraId="70AD4DB6" w14:textId="4ECF5D2C" w:rsidR="00297748" w:rsidRPr="00724836" w:rsidRDefault="00297748" w:rsidP="00297748">
      <w:pPr>
        <w:spacing w:after="0" w:line="240" w:lineRule="auto"/>
        <w:rPr>
          <w:rFonts w:ascii="Calibri" w:hAnsi="Calibri" w:cs="Calibri"/>
          <w:color w:val="833C0B" w:themeColor="accent2" w:themeShade="80"/>
          <w:lang w:val="fr-FR" w:eastAsia="fr-FR"/>
        </w:rPr>
      </w:pPr>
      <w:r w:rsidRPr="00724836">
        <w:rPr>
          <w:rFonts w:ascii="Calibri" w:hAnsi="Calibri" w:cs="Calibri"/>
          <w:color w:val="FF0000"/>
        </w:rPr>
        <w:t>Veuillez noter que tous les passagers voyageant à destination du Maroc doivent impérativement être en possession d’un passeport valide</w:t>
      </w:r>
      <w:r w:rsidR="006C4ED4">
        <w:rPr>
          <w:rFonts w:ascii="Calibri" w:hAnsi="Calibri" w:cs="Calibri"/>
          <w:color w:val="FF0000"/>
        </w:rPr>
        <w:t>.</w:t>
      </w:r>
    </w:p>
    <w:p w14:paraId="438B2279" w14:textId="77777777" w:rsidR="00297748" w:rsidRPr="00297748" w:rsidRDefault="00297748" w:rsidP="00297748">
      <w:pPr>
        <w:keepNext/>
        <w:spacing w:after="0" w:line="240" w:lineRule="auto"/>
        <w:outlineLvl w:val="1"/>
        <w:rPr>
          <w:rFonts w:ascii="Calibri" w:hAnsi="Calibri" w:cs="Calibri"/>
          <w:b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78650B" w14:textId="77777777" w:rsidR="00724836" w:rsidRDefault="00297748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36"/>
          <w:szCs w:val="3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724836">
        <w:rPr>
          <w:rFonts w:ascii="Calibri" w:hAnsi="Calibri" w:cs="Calibri"/>
          <w:bCs/>
          <w:color w:val="833C0B" w:themeColor="accent2" w:themeShade="80"/>
          <w:sz w:val="36"/>
          <w:szCs w:val="3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COUPON A RENVOYER par </w:t>
      </w:r>
      <w:proofErr w:type="gramStart"/>
      <w:r w:rsidR="00724836">
        <w:rPr>
          <w:rFonts w:ascii="Calibri" w:hAnsi="Calibri" w:cs="Calibri"/>
          <w:bCs/>
          <w:color w:val="833C0B" w:themeColor="accent2" w:themeShade="80"/>
          <w:sz w:val="36"/>
          <w:szCs w:val="3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Email</w:t>
      </w:r>
      <w:proofErr w:type="gramEnd"/>
      <w:r w:rsidR="00724836">
        <w:rPr>
          <w:rFonts w:ascii="Calibri" w:hAnsi="Calibri" w:cs="Calibri"/>
          <w:bCs/>
          <w:color w:val="833C0B" w:themeColor="accent2" w:themeShade="80"/>
          <w:sz w:val="36"/>
          <w:szCs w:val="3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6C9303D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4C5473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Prénom  et  Nom :</w:t>
      </w: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E5093C5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Adresse :</w:t>
      </w: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                                                     Ville :</w:t>
      </w:r>
    </w:p>
    <w:p w14:paraId="2441DE29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Téléphone :</w:t>
      </w: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DF48C76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</w:t>
      </w:r>
      <w:proofErr w:type="gramEnd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</w:t>
      </w:r>
    </w:p>
    <w:p w14:paraId="79BD3BDE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Age </w:t>
      </w: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BAEABE8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05D1A7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 désire m’inscrire au stage L’ARGENT POUSSE DANS LES ARBRES</w:t>
      </w:r>
    </w:p>
    <w:p w14:paraId="2548BC93" w14:textId="3023FB6D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</w:t>
      </w:r>
      <w:proofErr w:type="gramEnd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aura lieu du </w:t>
      </w:r>
      <w:r w:rsidR="006C4ED4"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13 au 15 novembre 2026 </w:t>
      </w: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Marrakech</w:t>
      </w:r>
    </w:p>
    <w:p w14:paraId="72772320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8B66A7" w14:textId="6489F33F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J’arriverai le   </w:t>
      </w: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 . . . . . . . . . . . . . . . . </w:t>
      </w:r>
      <w:proofErr w:type="gramStart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proofErr w:type="gramEnd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 . . . . . . . . . </w:t>
      </w:r>
      <w:proofErr w:type="gramStart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proofErr w:type="gramEnd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de, ville . . . . . . . . . . . . . . . .</w:t>
      </w:r>
      <w:r w:rsidR="00743B41"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 </w:t>
      </w: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Compagnie et n° vol  . . . . . . . . . . . .</w:t>
      </w:r>
    </w:p>
    <w:p w14:paraId="01EE0165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 repartirai le </w:t>
      </w:r>
    </w:p>
    <w:p w14:paraId="22B8224F" w14:textId="1B45A46C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. . . . . . . . . . . . . . .  </w:t>
      </w:r>
      <w:proofErr w:type="gramStart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proofErr w:type="gramEnd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 . . . . . . . . . </w:t>
      </w:r>
      <w:proofErr w:type="gramStart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proofErr w:type="gramEnd"/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pour, ville . . . . . . . . . . . . . . . Compagnie et n° vol  . . . . . . . . . . . . </w:t>
      </w:r>
    </w:p>
    <w:p w14:paraId="0D090766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Utile pour regrouper les transferts en taxi, organisés pour vous accueillir à l’aéroport et vous conduire jusque devant la porte du Riad.</w:t>
      </w:r>
    </w:p>
    <w:p w14:paraId="2E6D7E3E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90CE1D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Les réservations sur place seront faites en ce sens, en cas d’annulation jusqu’à un mois avant la date du stage vous devrez vous acquitter de 30% du montant total stage et hébergement soit 150€.</w:t>
      </w:r>
    </w:p>
    <w:p w14:paraId="03401438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 mois avant la date définitive vous serez redevable de la totalité du forfait et du stage si votre place n’est pas remplacée. </w:t>
      </w:r>
    </w:p>
    <w:p w14:paraId="4C54481D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5F5AFA" w14:textId="4FC5E5F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 règle la caution avec un chèque de </w:t>
      </w:r>
      <w:r w:rsidR="006C4ED4"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0€  libellé au nom de Lenka Darrieutort</w:t>
      </w:r>
    </w:p>
    <w:p w14:paraId="5D31FC84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paiement se fera  en espèces sur place en euros, francs suisses ou dirhams</w:t>
      </w:r>
    </w:p>
    <w:p w14:paraId="61B129AB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987D87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14A046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 inscription sera effective dès réception de l’acompte et des horaires de vols</w:t>
      </w:r>
    </w:p>
    <w:p w14:paraId="37557D6A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B91922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060E16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 :                                                         Signature :</w:t>
      </w:r>
    </w:p>
    <w:p w14:paraId="48572893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BC6D49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B97A37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924AA6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46A4C2" w14:textId="77777777" w:rsidR="00724836" w:rsidRDefault="00724836" w:rsidP="00724836">
      <w:pPr>
        <w:keepNext/>
        <w:spacing w:after="0" w:line="240" w:lineRule="auto"/>
        <w:outlineLvl w:val="1"/>
        <w:rPr>
          <w:rFonts w:ascii="Calibri" w:hAnsi="Calibri" w:cs="Calibri"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>
        <w:rPr>
          <w:rFonts w:ascii="Calibri" w:hAnsi="Calibri" w:cs="Calibri"/>
          <w:bCs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772B9A3D" w14:textId="77777777" w:rsidR="00724836" w:rsidRDefault="00724836" w:rsidP="00724836">
      <w:pPr>
        <w:ind w:left="3600" w:firstLine="720"/>
        <w:rPr>
          <w:color w:val="833C0B" w:themeColor="accent2" w:themeShade="80"/>
        </w:rPr>
      </w:pPr>
    </w:p>
    <w:p w14:paraId="4BB65067" w14:textId="5EC9086D" w:rsidR="00297748" w:rsidRPr="00297748" w:rsidRDefault="00297748" w:rsidP="00297748">
      <w:pPr>
        <w:keepNext/>
        <w:spacing w:after="0" w:line="240" w:lineRule="auto"/>
        <w:outlineLvl w:val="1"/>
        <w:rPr>
          <w:rFonts w:ascii="Calibri" w:hAnsi="Calibri" w:cs="Calibri"/>
          <w:color w:val="833C0B" w:themeColor="accent2" w:themeShade="80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625EEB" w14:textId="2C374E18" w:rsidR="00C1327A" w:rsidRPr="00297748" w:rsidRDefault="00C1327A" w:rsidP="00297748">
      <w:pPr>
        <w:ind w:left="3600" w:firstLine="720"/>
        <w:rPr>
          <w:color w:val="833C0B" w:themeColor="accent2" w:themeShade="80"/>
        </w:rPr>
      </w:pPr>
    </w:p>
    <w:sectPr w:rsidR="00C1327A" w:rsidRPr="00297748" w:rsidSect="00724836">
      <w:pgSz w:w="11906" w:h="16838" w:code="9"/>
      <w:pgMar w:top="142" w:right="566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A7C8" w14:textId="77777777" w:rsidR="00C27E2D" w:rsidRDefault="00C27E2D" w:rsidP="00B94E4C">
      <w:pPr>
        <w:spacing w:after="0" w:line="240" w:lineRule="auto"/>
      </w:pPr>
      <w:r>
        <w:separator/>
      </w:r>
    </w:p>
  </w:endnote>
  <w:endnote w:type="continuationSeparator" w:id="0">
    <w:p w14:paraId="3A5341C8" w14:textId="77777777" w:rsidR="00C27E2D" w:rsidRDefault="00C27E2D" w:rsidP="00B9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B5D1" w14:textId="77777777" w:rsidR="00C27E2D" w:rsidRDefault="00C27E2D" w:rsidP="00B94E4C">
      <w:pPr>
        <w:spacing w:after="0" w:line="240" w:lineRule="auto"/>
      </w:pPr>
      <w:r>
        <w:separator/>
      </w:r>
    </w:p>
  </w:footnote>
  <w:footnote w:type="continuationSeparator" w:id="0">
    <w:p w14:paraId="636A506C" w14:textId="77777777" w:rsidR="00C27E2D" w:rsidRDefault="00C27E2D" w:rsidP="00B94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48"/>
    <w:rsid w:val="00035911"/>
    <w:rsid w:val="0004661E"/>
    <w:rsid w:val="00063D45"/>
    <w:rsid w:val="0007596F"/>
    <w:rsid w:val="001D0C18"/>
    <w:rsid w:val="00297748"/>
    <w:rsid w:val="002E6293"/>
    <w:rsid w:val="003C2CF9"/>
    <w:rsid w:val="004217CD"/>
    <w:rsid w:val="00454C4C"/>
    <w:rsid w:val="004608AE"/>
    <w:rsid w:val="004A58F4"/>
    <w:rsid w:val="00503077"/>
    <w:rsid w:val="00556B2B"/>
    <w:rsid w:val="005D3BA3"/>
    <w:rsid w:val="00652E43"/>
    <w:rsid w:val="006C4ED4"/>
    <w:rsid w:val="006E41C1"/>
    <w:rsid w:val="00724836"/>
    <w:rsid w:val="00743B41"/>
    <w:rsid w:val="00923C6F"/>
    <w:rsid w:val="00941073"/>
    <w:rsid w:val="00952B5C"/>
    <w:rsid w:val="009B2C4D"/>
    <w:rsid w:val="00A11422"/>
    <w:rsid w:val="00A61AC2"/>
    <w:rsid w:val="00B94E4C"/>
    <w:rsid w:val="00C1327A"/>
    <w:rsid w:val="00C23F4F"/>
    <w:rsid w:val="00C27E2D"/>
    <w:rsid w:val="00CB1AFE"/>
    <w:rsid w:val="00CD5C42"/>
    <w:rsid w:val="00DD4C6A"/>
    <w:rsid w:val="00E36CF3"/>
    <w:rsid w:val="00E630FB"/>
    <w:rsid w:val="00EA2071"/>
    <w:rsid w:val="00EB72DD"/>
    <w:rsid w:val="00F254E6"/>
    <w:rsid w:val="00F8230C"/>
    <w:rsid w:val="00F85BD9"/>
    <w:rsid w:val="00F9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26AD"/>
  <w15:chartTrackingRefBased/>
  <w15:docId w15:val="{C481A8B4-E0B8-40FA-891C-E2AA04AB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48"/>
    <w:pPr>
      <w:spacing w:after="200" w:line="252" w:lineRule="auto"/>
    </w:pPr>
    <w:rPr>
      <w:rFonts w:ascii="Cambria" w:eastAsia="Times New Roman" w:hAnsi="Cambria" w:cs="Times New Roman"/>
      <w:kern w:val="0"/>
      <w:lang w:val="fr-CH" w:eastAsia="fr-CH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4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E4C"/>
    <w:rPr>
      <w:rFonts w:ascii="Cambria" w:eastAsia="Times New Roman" w:hAnsi="Cambria" w:cs="Times New Roman"/>
      <w:kern w:val="0"/>
      <w:lang w:val="fr-CH" w:eastAsia="fr-CH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94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E4C"/>
    <w:rPr>
      <w:rFonts w:ascii="Cambria" w:eastAsia="Times New Roman" w:hAnsi="Cambria" w:cs="Times New Roman"/>
      <w:kern w:val="0"/>
      <w:lang w:val="fr-CH" w:eastAsia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5077-6179-471A-BD08-5AB8CDFD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746</Words>
  <Characters>3115</Characters>
  <Application>Microsoft Office Word</Application>
  <DocSecurity>0</DocSecurity>
  <Lines>93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Daves</dc:creator>
  <cp:keywords/>
  <dc:description/>
  <cp:lastModifiedBy>estelle Daves</cp:lastModifiedBy>
  <cp:revision>8</cp:revision>
  <dcterms:created xsi:type="dcterms:W3CDTF">2025-02-24T12:51:00Z</dcterms:created>
  <dcterms:modified xsi:type="dcterms:W3CDTF">2026-01-12T15:22:00Z</dcterms:modified>
</cp:coreProperties>
</file>